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511"/>
        <w:tblW w:w="10094" w:type="dxa"/>
        <w:tblLook w:val="01E0" w:firstRow="1" w:lastRow="1" w:firstColumn="1" w:lastColumn="1" w:noHBand="0" w:noVBand="0"/>
      </w:tblPr>
      <w:tblGrid>
        <w:gridCol w:w="5954"/>
        <w:gridCol w:w="4140"/>
      </w:tblGrid>
      <w:tr w:rsidR="005A40D7" w:rsidRPr="005A40D7" w14:paraId="7AF90314" w14:textId="77777777" w:rsidTr="005A40D7">
        <w:trPr>
          <w:trHeight w:val="3679"/>
        </w:trPr>
        <w:tc>
          <w:tcPr>
            <w:tcW w:w="5954" w:type="dxa"/>
          </w:tcPr>
          <w:p w14:paraId="515FC91A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2C81B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7FB38F98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698A79E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СОВЕТ ДЕПУТАТОВ</w:t>
            </w:r>
          </w:p>
          <w:p w14:paraId="4963135E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14:paraId="78EAD51C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14:paraId="63FE9CD0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ЧКАЛОВСКИЙ СЕЛЬСОВЕТ</w:t>
            </w:r>
          </w:p>
          <w:p w14:paraId="39D2CB54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14:paraId="66CF2157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14:paraId="333EFFEA" w14:textId="77777777" w:rsidR="005A40D7" w:rsidRPr="005A40D7" w:rsidRDefault="005A40D7" w:rsidP="005A40D7">
            <w:pPr>
              <w:tabs>
                <w:tab w:val="center" w:pos="2376"/>
                <w:tab w:val="righ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четвертый созыв</w:t>
            </w:r>
          </w:p>
          <w:p w14:paraId="12EC90C6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7AAA77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 Е Ш Е Н И Е</w:t>
            </w:r>
          </w:p>
          <w:p w14:paraId="34EA42FD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A18C0C0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</w:t>
            </w:r>
            <w:r w:rsidRPr="005A40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 __________</w:t>
            </w:r>
          </w:p>
          <w:p w14:paraId="42A73B40" w14:textId="77777777" w:rsidR="005A40D7" w:rsidRPr="005A40D7" w:rsidRDefault="005A40D7" w:rsidP="005A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40" w:type="dxa"/>
          </w:tcPr>
          <w:p w14:paraId="2498D441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16137877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</w:t>
            </w:r>
          </w:p>
          <w:p w14:paraId="04011F36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171403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П</w:t>
            </w: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РОЕКТ </w:t>
            </w:r>
            <w:r w:rsidRPr="005A40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14:paraId="2267962D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40D7" w:rsidRPr="005A40D7" w14:paraId="6FAC9ED4" w14:textId="77777777" w:rsidTr="005A40D7">
        <w:trPr>
          <w:trHeight w:val="1023"/>
        </w:trPr>
        <w:tc>
          <w:tcPr>
            <w:tcW w:w="5954" w:type="dxa"/>
            <w:vAlign w:val="center"/>
            <w:hideMark/>
          </w:tcPr>
          <w:p w14:paraId="3DF80217" w14:textId="77777777" w:rsidR="005A40D7" w:rsidRPr="005A40D7" w:rsidRDefault="005A40D7" w:rsidP="005A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5A40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признании утратившим силу решения Совета депутатов муниципального образования Чкаловский сельсовет Оренбургского района Оренбургской области от </w:t>
            </w:r>
            <w:r w:rsidRPr="005A40D7">
              <w:rPr>
                <w:rFonts w:ascii="Times New Roman" w:eastAsia="Times New Roman" w:hAnsi="Times New Roman" w:cs="Times New Roman"/>
                <w:sz w:val="27"/>
                <w:szCs w:val="27"/>
              </w:rPr>
              <w:t>19 августа 2016 года №34</w:t>
            </w:r>
            <w:r w:rsidRPr="005A40D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</w:t>
            </w:r>
            <w:r w:rsidRPr="005A40D7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Об утверждении Положения о постоянных комиссиях Совета депутатов муниципального образования </w:t>
            </w:r>
            <w:r w:rsidRPr="005A40D7">
              <w:rPr>
                <w:rFonts w:ascii="Times New Roman" w:eastAsia="Times New Roman" w:hAnsi="Times New Roman" w:cs="Times New Roman"/>
                <w:sz w:val="27"/>
                <w:szCs w:val="27"/>
              </w:rPr>
              <w:t>Чкаловский сельсовет Оренбургского района Оренбургской области»</w:t>
            </w:r>
          </w:p>
          <w:p w14:paraId="6E74EE84" w14:textId="77777777" w:rsidR="005A40D7" w:rsidRPr="005A40D7" w:rsidRDefault="005A40D7" w:rsidP="005A4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4140" w:type="dxa"/>
          </w:tcPr>
          <w:p w14:paraId="16EF26B5" w14:textId="77777777" w:rsidR="005A40D7" w:rsidRPr="005A40D7" w:rsidRDefault="005A40D7" w:rsidP="005A40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</w:tbl>
    <w:p w14:paraId="12BE6C08" w14:textId="77777777" w:rsidR="005A40D7" w:rsidRPr="005A40D7" w:rsidRDefault="005A40D7" w:rsidP="005A4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35 Федерального закона от 06 октября 2003 года № 131-ФЗ «Об общих принципах организации местного самоуправления в Российской Федерации», Регламентом Совета депутатов муниципального образования Чкаловский  сельсовет Оренбургского района Оренбургской области, утвержденным решением Совета депутатов муниципального образования от 18 </w:t>
      </w:r>
      <w:proofErr w:type="gramStart"/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  2016</w:t>
      </w:r>
      <w:proofErr w:type="gramEnd"/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20, руководствуясь Уставом муниципального образования Чкаловский  сельсовет Оренбургского района Оренбургской области, Совет депутатов муниципального образования Чкаловский  сельсовет Оренбургского района Оренбургской области                  р е ш и л: </w:t>
      </w:r>
    </w:p>
    <w:p w14:paraId="2E433245" w14:textId="77777777" w:rsidR="005A40D7" w:rsidRPr="005A40D7" w:rsidRDefault="005A40D7" w:rsidP="005A4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 Признать утратившим силу решение Совета депутатов муниципального образования Чкаловский сельсовет </w:t>
      </w:r>
      <w:r w:rsidRPr="005A40D7">
        <w:rPr>
          <w:rFonts w:ascii="Times New Roman" w:eastAsia="Times New Roman" w:hAnsi="Times New Roman" w:cs="Times New Roman"/>
          <w:sz w:val="27"/>
          <w:szCs w:val="27"/>
        </w:rPr>
        <w:t>Оренбургского района Оренбургской области</w:t>
      </w: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19 августа 2016 года №34 «</w:t>
      </w:r>
      <w:r w:rsidRPr="005A40D7">
        <w:rPr>
          <w:rFonts w:ascii="Times New Roman" w:eastAsia="Times New Roman" w:hAnsi="Times New Roman" w:cs="Times New Roman"/>
          <w:bCs/>
          <w:sz w:val="27"/>
          <w:szCs w:val="27"/>
        </w:rPr>
        <w:t xml:space="preserve">Об утверждении Положения о постоянных комиссиях Совета депутатов муниципального образования </w:t>
      </w:r>
      <w:r w:rsidRPr="005A40D7">
        <w:rPr>
          <w:rFonts w:ascii="Times New Roman" w:eastAsia="Times New Roman" w:hAnsi="Times New Roman" w:cs="Times New Roman"/>
          <w:sz w:val="27"/>
          <w:szCs w:val="27"/>
        </w:rPr>
        <w:t>Чкаловский сельсовет Оренбургского района Оренбургской области»</w:t>
      </w:r>
    </w:p>
    <w:p w14:paraId="62EC3FDB" w14:textId="77777777" w:rsidR="005A40D7" w:rsidRPr="005A40D7" w:rsidRDefault="005A40D7" w:rsidP="005A4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1C5A96A4" w14:textId="77777777" w:rsidR="005A40D7" w:rsidRPr="005A40D7" w:rsidRDefault="005A40D7" w:rsidP="005A40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>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в сети Интернет.</w:t>
      </w:r>
    </w:p>
    <w:p w14:paraId="5A51E280" w14:textId="77777777" w:rsidR="005A40D7" w:rsidRPr="005A40D7" w:rsidRDefault="005A40D7" w:rsidP="005A40D7">
      <w:pPr>
        <w:numPr>
          <w:ilvl w:val="0"/>
          <w:numId w:val="1"/>
        </w:numPr>
        <w:spacing w:after="0" w:line="240" w:lineRule="auto"/>
        <w:ind w:hanging="11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после его обнародования</w:t>
      </w:r>
    </w:p>
    <w:p w14:paraId="126B28F0" w14:textId="77777777" w:rsidR="005A40D7" w:rsidRPr="005A40D7" w:rsidRDefault="005A40D7" w:rsidP="005A40D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40E29E6" w14:textId="77777777" w:rsidR="005A40D7" w:rsidRPr="005A40D7" w:rsidRDefault="005A40D7" w:rsidP="005A40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муниципального образования,                                               </w:t>
      </w:r>
    </w:p>
    <w:p w14:paraId="1E6A2490" w14:textId="77777777" w:rsidR="005A40D7" w:rsidRPr="005A40D7" w:rsidRDefault="005A40D7" w:rsidP="005A40D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Совета депутатов                                                                     </w:t>
      </w:r>
      <w:proofErr w:type="spellStart"/>
      <w:r w:rsidRPr="005A40D7">
        <w:rPr>
          <w:rFonts w:ascii="Times New Roman" w:eastAsia="Times New Roman" w:hAnsi="Times New Roman" w:cs="Times New Roman"/>
          <w:sz w:val="27"/>
          <w:szCs w:val="27"/>
          <w:lang w:eastAsia="ru-RU"/>
        </w:rPr>
        <w:t>С.А.Фоменко</w:t>
      </w:r>
      <w:proofErr w:type="spellEnd"/>
      <w:r w:rsidRPr="005A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69097124" w14:textId="77777777" w:rsidR="005A40D7" w:rsidRPr="005A40D7" w:rsidRDefault="005A40D7" w:rsidP="005A40D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A466133" w14:textId="77777777" w:rsidR="005A40D7" w:rsidRPr="005A40D7" w:rsidRDefault="005A40D7" w:rsidP="005A40D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BA350" w14:textId="77777777" w:rsidR="005A40D7" w:rsidRPr="005A40D7" w:rsidRDefault="005A40D7" w:rsidP="005A4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52055" w14:textId="77777777" w:rsidR="005A40D7" w:rsidRPr="005A40D7" w:rsidRDefault="005A40D7" w:rsidP="005A40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3C735B" w14:textId="77777777" w:rsidR="00223F05" w:rsidRDefault="00223F05"/>
    <w:sectPr w:rsidR="0022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644"/>
    <w:multiLevelType w:val="hybridMultilevel"/>
    <w:tmpl w:val="CF520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F05"/>
    <w:rsid w:val="00223F05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B923B-1877-4562-919F-688A06A8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2020-10-27T10:05:00Z</dcterms:created>
  <dcterms:modified xsi:type="dcterms:W3CDTF">2020-10-27T10:05:00Z</dcterms:modified>
</cp:coreProperties>
</file>